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генеральная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Настоящей доверенностью ________________________________________________ в лице ________________________, действующего на основании ________________________, доверяет ________________________________________________ совершать от имени ________________________ следующие операции: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Распоряжаться кредитами, открытыми для ________________________________________________ и имуществом в пределах, установленных законом;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Заключать договоры на проведение ________________________________________________ работ для нужд (подразделения), а также трудовые соглашения в пределах средств, утвержденных по смете;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Получать и отправлять грузы в адрес организаций, связанных с ________________________________________________;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Представительствовать в суде и арбитраже с правом передоверия, а также всеми правами, предоставленными сторонам в процессе разбора дел, в том числе окончания дела миром;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Представлять интересы ________________________ во всех учреждениях и организациях.</w:t>
      </w:r>
    </w:p>
    <w:p>
      <w:pPr>
        <w:spacing w:after="0"/>
      </w:pPr>
      <w:r>
        <w:rPr>
          <w:color w:val="333333"/>
        </w:rPr>
        <w:t xml:space="preserve">6. </w:t>
      </w:r>
      <w:r>
        <w:rPr>
          <w:color w:val="333333"/>
        </w:rPr>
        <w:t xml:space="preserve">Совершать все необходимые действия в целях охраны вверенных материальных ценностей и денежных средств.</w:t>
      </w:r>
    </w:p>
    <w:p/>
    <w:p>
      <w:pPr>
        <w:spacing w:before="0" w:after="150" w:line="290" w:lineRule="auto"/>
      </w:pPr>
      <w:r>
        <w:rPr>
          <w:color w:val="333333"/>
        </w:rPr>
        <w:t xml:space="preserve">Настоящая доверенность выдана сроком по «___» _____________ 2016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http://dbsd.ru/background-documents/power-attorney/541.html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2016-03-03T18:30:08+03:00</dcterms:created>
  <dcterms:modified xsi:type="dcterms:W3CDTF">2016-03-03T18:30:08+03:00</dcterms:modified>
  <dc:title/>
  <dc:description/>
  <dc:subject/>
  <cp:keywords/>
  <cp:category/>
</cp:coreProperties>
</file>