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ИСКОВОЕ 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прекращении поручительства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«___» _____________ 2016 г. между ________________________ (кредитор) и ________________________ (должник) был заключен договор №________ о ________________________________________________. Обязательства должника (третьего лица) перед ответчиком (кредитором) по указанному договору заключались в следующем: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обеспечение исполнения обязательств должника (третьего лица) по указанному договору, истец (поручитель) и ответчик (кредитор) заключили договор поручительства №________ от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«___» _____________ 2016 г. должником и кредитором без согласия поручителя было изменено обеспеченное поручительством основное обязательство, а именно ________________________________________________, что привело к ________________________________________________, поскольку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Согласно п. 1 ст. 367 Гражданского кодекса РФ поручительство прекращается с прекращением обеспеченного им обязательства, а также в случае изменения этого обязательства, влекущего увеличение ответственности или иные неблагоприятных последствия для поручителя, без согласия последнего.</w:t>
      </w:r>
    </w:p>
    <w:p>
      <w:pPr>
        <w:spacing w:before="0" w:after="150" w:line="290" w:lineRule="auto"/>
      </w:pPr>
      <w:r>
        <w:rPr>
          <w:color w:val="333333"/>
        </w:rPr>
        <w:t xml:space="preserve">«___» _____________ 2016 г. истец направил ответчику уведомление о прекращении поручительства. Однако ответчик на указанное уведомление ответил отказом.</w:t>
      </w:r>
    </w:p>
    <w:p>
      <w:pPr>
        <w:spacing w:before="0" w:after="150" w:line="290" w:lineRule="auto"/>
      </w:pPr>
      <w:r>
        <w:rPr>
          <w:color w:val="333333"/>
        </w:rPr>
        <w:t xml:space="preserve">На основании вышеизложенного и в соответствии с п. 1 ст. 367 ГК РФ, ст. ст. 3, 22, 131, 132 ГПК РФ (ст. ст. 4, 27, 125, 126 АПК РФ),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0" w:after="150" w:line="290" w:lineRule="auto"/>
      </w:pPr>
      <w:r>
        <w:rPr>
          <w:color w:val="333333"/>
        </w:rPr>
        <w:t xml:space="preserve">Признать прекращенным поручительство, возникшее в силу договора от «___» _____________ 2016 г. №________, заключенного между ________________________ и ________________________ в обеспечение обязательств ________________________ по договору №________ от «___» _____________ 2016 г. о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Копия договора №________ от «___» _____________ 2016 г. о ________________________________________________.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Копия договора поручительства №________ от «___» _____________ 2016 г. 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Доказательства изменения обеспеченного поручительством обязательства. 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Доказательства, подтверждающие, что изменение основного обязательства влечет для поручителя неблагоприятные последствия. 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Копия направленного ответчику уведомления о прекращении поручительства. </w:t>
      </w:r>
    </w:p>
    <w:p>
      <w:pPr>
        <w:spacing w:line="290" w:lineRule="auto"/>
      </w:pPr>
      <w:r>
        <w:rPr>
          <w:color w:val="333333"/>
        </w:rPr>
        <w:t xml:space="preserve">6. </w:t>
      </w:r>
      <w:r>
        <w:rPr>
          <w:color w:val="333333"/>
        </w:rPr>
        <w:t xml:space="preserve">Копия отказа ответчика (при наличии). </w:t>
      </w:r>
    </w:p>
    <w:p>
      <w:pPr>
        <w:spacing w:line="290" w:lineRule="auto"/>
      </w:pPr>
      <w:r>
        <w:rPr>
          <w:color w:val="333333"/>
        </w:rPr>
        <w:t xml:space="preserve">7. </w:t>
      </w:r>
      <w:r>
        <w:rPr>
          <w:color w:val="333333"/>
        </w:rPr>
        <w:t xml:space="preserve">Копии искового заявления и других документов по делу для других лиц, участвующих в деле (в случае подачи заявления в арбитражный суд -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 (в соответствии с п. 1 ст. 126 АПК РФ)). </w:t>
      </w:r>
    </w:p>
    <w:p>
      <w:pPr>
        <w:spacing w:line="290" w:lineRule="auto"/>
      </w:pPr>
      <w:r>
        <w:rPr>
          <w:color w:val="333333"/>
        </w:rPr>
        <w:t xml:space="preserve">8. </w:t>
      </w:r>
      <w:r>
        <w:rPr>
          <w:color w:val="333333"/>
        </w:rPr>
        <w:t xml:space="preserve">Квитанция либо Платежное поручение об уплате государственной пошлины. </w:t>
      </w:r>
    </w:p>
    <w:p>
      <w:pPr>
        <w:spacing w:line="290" w:lineRule="auto"/>
      </w:pPr>
      <w:r>
        <w:rPr>
          <w:color w:val="333333"/>
        </w:rPr>
        <w:t xml:space="preserve">9. </w:t>
      </w:r>
      <w:r>
        <w:rPr>
          <w:color w:val="333333"/>
        </w:rPr>
        <w:t xml:space="preserve">Иные письменные доказательства ________________________________________________.</w:t>
      </w:r>
    </w:p>
    <w:p>
      <w:pPr>
        <w:spacing w:after="0" w:line="290" w:lineRule="auto"/>
      </w:pPr>
      <w:r>
        <w:rPr>
          <w:color w:val="333333"/>
        </w:rPr>
        <w:t xml:space="preserve">10. </w:t>
      </w:r>
      <w:r>
        <w:rPr>
          <w:color w:val="333333"/>
        </w:rPr>
        <w:t xml:space="preserve">Доверенность или иные документы, подтверждающие полномочия на подписание искового заявления (если заявление подается представителем). 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http://dbsd.ru/background-documents/applications/628.html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2016-03-03T18:29:08+03:00</dcterms:created>
  <dcterms:modified xsi:type="dcterms:W3CDTF">2016-03-03T18:29:08+03:00</dcterms:modified>
  <dc:title/>
  <dc:description/>
  <dc:subject/>
  <cp:keywords/>
  <cp:category/>
</cp:coreProperties>
</file>