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ПРЕТЕНЗИЯ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факту недостачи (брака) товара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На основании договора №________ от «___» _____________ 2016 г. накладной №________ от «___» _____________ 2016 г. счету №________ от «___» _____________ 2016 г. в адрес ________________________ поступили товары ________________________________________________ арт. ________ по цене ________ рублей в количестве ________________________ на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Указанные товары поступили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При проверке товара по количеству (качеству) было установлено, что по накладной, счету, значится: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Фактически оказалось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Недостача (брак) на сумму ________ рублей образовалась(ся) по вине изготовителя (поставщика, перевозчика)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Данный факт подтверждается актом №________ от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На основании изложенного и руководствуясь ст.________.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0" w:after="150" w:line="290" w:lineRule="auto"/>
      </w:pPr>
      <w:r>
        <w:rPr>
          <w:color w:val="333333"/>
        </w:rPr>
        <w:t xml:space="preserve"> Убытки в сумме ________ рублей, ________% штрафа в сумме ________ рублей, транспортные расходы в сумме ________ рублей, расходы по экспертизе в сумме ________ рублей, всего в сумме ________ рублей перечислить на наш расчетный счет №________________________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Приложения: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Акт приемки товара №________.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Удостоверение представителя ________________________ №________ от «___» _____________ 2016 г.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Товаро-транспортная накладная №________.</w:t>
      </w:r>
    </w:p>
    <w:p>
      <w:pPr>
        <w:spacing w:after="0"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Другие документы, обосновывающие претензию на ________ листах.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http://dbsd.ru/background-documents/claim/817.html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2016-03-03T18:26:47+03:00</dcterms:created>
  <dcterms:modified xsi:type="dcterms:W3CDTF">2016-03-03T18:26:47+03:00</dcterms:modified>
  <dc:title/>
  <dc:description/>
  <dc:subject/>
  <cp:keywords/>
  <cp:category/>
</cp:coreProperties>
</file>