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директором предприятия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Директор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регулирует трудовые и иные отношения между Директором и Работодателем.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Работа по данному контракту является основным местом работы Директора.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поручает Директору осуществлять функцию управления предприятием на праве хозяйственного ведения с соблюдением следующих условий ________________________________________________.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Директор самостоятельно решает все вопросы деятельности предприятия, отнесенные к его компетенции настоящим контрактом, Уставом предприятия, другими учредительными документами и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3. </w:t>
      </w:r>
    </w:p>
    <w:p>
      <w:pPr>
        <w:spacing w:before="0" w:after="150" w:line="290" w:lineRule="auto"/>
      </w:pPr>
      <w:r>
        <w:rPr>
          <w:color w:val="333333"/>
        </w:rPr>
        <w:t xml:space="preserve">Директор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доверенности действовать от имени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его интересы во всех отечественных и иностранных предприятиях, фирмах, организациях и т.п.;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распоряжаться имуществом и средствами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заключать договоры, в т.ч. трудовые;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выдавать доверенности;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открывать в банках расчетные и другие счета;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издавать приказы и давать указания, обязательные для всего персонала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определять объем и состав сведений, составляющих коммерческую тайну предприятия, а также определять порядок ее защиты;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полномочия, предусмотренные Уставом.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4. </w:t>
      </w:r>
    </w:p>
    <w:p>
      <w:pPr>
        <w:spacing w:before="0" w:after="150" w:line="290" w:lineRule="auto"/>
      </w:pPr>
      <w:r>
        <w:rPr>
          <w:color w:val="333333"/>
        </w:rPr>
        <w:t xml:space="preserve">Директор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руководство текущей деятельностью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работу и эффективное взаимодействие производственных единиц и структур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выполнение текущих и перспективных планов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рентабельность работы предприятия не ниже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отчитываться перед Работодателем в согласованные с ним сроки о результатах хозяйственной деятельности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соблюдение законности в деятельности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коммерческую тайну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представлять декларацию о доходах предприятия и уплачивать налоги в порядке и размерах, определяемых действующим законодательством;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другие обязанности, возложенные на него Уставом Учредителей.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5.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Неисполнение или ненадлежащее исполнение Директором своих обязанностей может служить основанием для досрочного расторжения контракта по инициативе Работодателя.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случае причинения предприятию материального ущерба в результате виновного неисполнения Директором своих обязанностей, Работодатель имеет право на возмещение убытков в размере прямого действительного ущерба.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Не подлежит возмещению ущерб, который может быть отнесен к категории нормального производственно-хозяйственного риска.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6.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заключен на срок ________ лет с «___» _____________ 2016 г. по «___» _____________ 2016 г.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После истечения срока контракта по соглашению сторон он может быть продлен или заключен новый контракт.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7. </w:t>
      </w:r>
    </w:p>
    <w:p>
      <w:pPr>
        <w:spacing w:before="0" w:after="150" w:line="290" w:lineRule="auto"/>
      </w:pPr>
      <w:r>
        <w:rPr>
          <w:color w:val="333333"/>
        </w:rPr>
        <w:t xml:space="preserve">До истечения срока контракт может быть расторгнут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призыва Директора на действительную военную службу или на военные сборы с отрывом от производства и продолжительностью не менее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вступления в законную силу приговора суда, которым Директор осужден к наказанию, исключающему продолжение данной работы;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избрания Директора на выборную должность;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Директора;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Работодателя.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8. </w:t>
      </w:r>
    </w:p>
    <w:p>
      <w:pPr>
        <w:spacing w:before="0" w:after="150" w:line="290" w:lineRule="auto"/>
      </w:pPr>
      <w:r>
        <w:rPr>
          <w:color w:val="333333"/>
        </w:rPr>
        <w:t xml:space="preserve">По инициативе Директора контракт может быть расторгнут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болезни или инвалидности, препятствующих выполнению работы по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нарушении Работодателем условий контракта;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уважительным причинам.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9. </w:t>
      </w:r>
    </w:p>
    <w:p>
      <w:pPr>
        <w:spacing w:before="0" w:after="150" w:line="290" w:lineRule="auto"/>
      </w:pPr>
      <w:r>
        <w:rPr>
          <w:color w:val="333333"/>
        </w:rPr>
        <w:t xml:space="preserve">По инициативе Работодателя контракт может быть расторгнут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ликвидации, реорганизации или перепрофилирования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обнаружившегося несоответствия Директора занимаемой должности при отсутствии виновных действий с его стороны;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однократного грубого нарушения Директором своих обязанностей, установленных статьей 3 настоящего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Директором условий контракта;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уважительным причинам.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10.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При расторжении контракта по основаниям, указанным в п.2 ст.7 и п.2 ст.9 Директору выплачивается выходное пособие в размере ________ рублей.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11.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расторжения контракта по основаниям, указанным в ст.8 и 9 стороны должны предоставить друг другу письменные объяснения о причинах расторжения контракта.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случае расторжения контракта по основанию, указанному в п.3 ст.8 Директор обязан предупредить Работодателя о предстоящем расторжении за две недели.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При расторжении контракта по основаниям, предусмотренным в п.2, 5 ст.9 Директор имеет право на ________-недельное предупреждение или на выплату дополнительной компенсации в размере ________ рублей.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12.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При ликвидации, реорганизации или перепрофилировании предприятия, когда за Директором не может быть сохранена занимаемая им должность, Работодатель обязан предупредить Директора о предстоящем расторжении контракта не позднее, чем за два месяца.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Работодатель обязуется выплатить Директору компенсацию в размере ________ рублей.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13.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Во время срока предупреждения о расторжении контракта Директору, по согласованию сторон, предоставляется ________ дней с сохранением оплаты для поиска новой работы.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Директор найдет новую работу раньше, чем истечет срок предупреждения, он может расторгнуть контракт до истечения этого срока.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14.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При прекращении или расторжении контракта все расчеты между сторонами должны быть произведены в ________-дневный срок.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15.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По соглашению сторон допускается приостановление действия контракта в случаях призыва Директора на военные сборы, ухода за больными членами семьи, предоставления творческого отпуска и по другим основаниям, причем срок окончания контракта остается неизменным.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16.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выплачивать Директору заработную плату в размере ________ рублей в месяц.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 решению Работодателя или высшего органа предприятия Директору устанавливаются: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в размере ________ рублей ежемесячно;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премия в размере ________ рублей ежемесячно; 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по результатам работы за год в размере ________ рублей. 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 соглашению сторон размер и система оплаты труда могут быть пересмотрены.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 суммы заработной платы и с иных, установленных в законе, доходов Директор уплачивает налоги в размерах и порядке, предусмотренном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17.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выполнения Директором своих обязанностей ему устанавливается ненормированный рабочий день.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18.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Директору устанавливается ________-дневная рабочая неделя с ________ выходными днями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19.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праздничные дни, установленные действующим трудовым законодательством, работа, как правило, не производится.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Выход Директора на работу в праздничные дни возможен только по договоренности между сторонами.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20.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Директору предоставляется ежегодный основной отпуск продолжительностью ________ календарных дней с выплатой компенсации в размере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Отпуск может быть предоставлен в любое время в течение рабочего года по соглашению сторон.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Ежегодный основной отпуск за первый год работы могут предоставляться по истечении 6 месяцев со дня заключения настоящего контракта.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С согласия Работодателя Директор может быть отправлен в отпуск без сохранения заработной платы, если это не отразится на нормальной работе предприятия.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21.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 Директора полностью распространяются льготы и гарантии, установленные для работников данного предприятия действующим законодательством, отраслевыми нормативными актами, коллективным договором и другими нормативными актами предприятия.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Директор подлежит всем видам государственного социального страхования на период действия контракта.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22.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для обеспечения нормальной работы Директора предоставить ему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23.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выполнения своих обязанностей Директор может выезжать в служебные командировки с оплатой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24.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На Директора ведется трудовая книжка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25.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Ущерб, причиненный Директору увечьем либо иным повреждением здоровья, связанным с исполнением им своих трудовых обязанностей, подлежит возмещению в соответствии с действующим трудовым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26.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Индексация денежных доходов Директора производится в порядке, установленном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27.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возникновения между сторонами спора он подлежит урегулированию путем непосредственных переговоров Директора и Работодателя.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спор между сторонами не будет урегулировано, то он подлежит разрешению в судебном или ином порядке при наличии к тому оснований в законе.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28.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Расторжение контракта Работодателем без законного основания, по основаниям, либо в нарушение установленного контрактом порядка, влечет за собой восстановление Директора на прежней должности с выплатой ему заработной платы за время вынужденного прогула, но не более чем за три месяца.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29.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Условия контракта могут быть изменены только по взаимному соглашению сторон.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Все вопросы, не урегулированные данным контрактом подлежат разрешению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30.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составлен в 2-х экземплярах: первых экземпляр находится у Работодателя, второй экземпляр находится у Директора.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Директор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Директор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2016-03-03T18:31:44+03:00</dcterms:created>
  <dcterms:modified xsi:type="dcterms:W3CDTF">2016-03-03T18:31:44+03:00</dcterms:modified>
  <dc:title/>
  <dc:description/>
  <dc:subject/>
  <cp:keywords/>
  <cp:category/>
</cp:coreProperties>
</file>