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ЗАВЕЩАНИЕ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всего принадлежащего имущества (по месту лечения)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 </w:t>
      </w:r>
    </w:p>
    <w:p>
      <w:pPr>
        <w:spacing w:before="0" w:after="150" w:line="290" w:lineRule="auto"/>
      </w:pPr>
      <w:r>
        <w:rPr>
          <w:color w:val="333333"/>
        </w:rPr>
        <w:t xml:space="preserve">Я, ________________________ ________ года рождения, паспорт серии ________, №________, выдан ________________________, код подразделения: ________, проживающий по адресу ________________________________________________, находясь на излечении ________________________________________________, настоящим завещанием на случай моей смерти делаю следующее распоряжение: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Все имущество, которое будет принадлежать мне на праве собственности на день моей смерти, завещаю следующему лицу: ________________________.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Содержание ст. 1149 ГК РФ мне ________________________ разъяснено.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При составлении и удостоверении настоящего завещания присутствует свидетель ________________________.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________________________ разъяснено, что в соответствии со ст. 1123 Гражданского кодекса Российской Федерации он (она) не вправе до открытия наследства разглашать сведения, касающиеся содержания завещания и его совершения. В случае нарушения тайны завещания завещатель вправе потребовать компенсации морального вреда, а также воспользоваться другими способами защиты гражданских прав, предусмотренных Гражданским кодексом Российской Федерации.</w:t>
      </w:r>
    </w:p>
    <w:p>
      <w:pPr>
        <w:spacing w:after="0"/>
      </w:pPr>
      <w:r>
        <w:rPr>
          <w:color w:val="333333"/>
        </w:rPr>
        <w:t xml:space="preserve">5. </w:t>
      </w:r>
      <w:r>
        <w:rPr>
          <w:color w:val="333333"/>
        </w:rPr>
        <w:t xml:space="preserve">Настоящее завещание составлено и подписано в двух экземплярах, один из которых направляется на хранение нотариусу ________________________, а другой выдается завещателю ________________________.</w:t>
      </w:r>
    </w:p>
    <w:p/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http://dbsd.ru/background-documents/will/725.html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2016-03-03T18:27:55+03:00</dcterms:created>
  <dcterms:modified xsi:type="dcterms:W3CDTF">2016-03-03T18:27:55+03:00</dcterms:modified>
  <dc:title/>
  <dc:description/>
  <dc:subject/>
  <cp:keywords/>
  <cp:category/>
</cp:coreProperties>
</file>